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5C" w:rsidRDefault="00D8505C" w:rsidP="00D8505C">
      <w:pPr>
        <w:pStyle w:val="s3"/>
        <w:spacing w:before="360" w:beforeAutospacing="0" w:after="0" w:afterAutospacing="0"/>
        <w:rPr>
          <w:rFonts w:ascii="-webkit-standard" w:hAnsi="-webkit-standard"/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Чому забороняють дієвий протираковий препарат?</w:t>
      </w:r>
    </w:p>
    <w:p w:rsidR="00D8505C" w:rsidRDefault="00D8505C" w:rsidP="00D8505C">
      <w:pPr>
        <w:pStyle w:val="s4"/>
        <w:spacing w:before="0" w:beforeAutospacing="0" w:after="0" w:afterAutospacing="0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 </w:t>
      </w:r>
    </w:p>
    <w:p w:rsidR="00D8505C" w:rsidRDefault="00D8505C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  <w:bookmarkStart w:id="0" w:name="_GoBack"/>
      <w:r>
        <w:rPr>
          <w:rStyle w:val="bumpedfont15"/>
          <w:sz w:val="27"/>
          <w:szCs w:val="27"/>
        </w:rPr>
        <w:t>Препарат УКРАЇН (NSC631570) зареєстрований в Австрії для проведення клінічних досліджень. (https://ukrin.com/docs/Arrouas_1993.pdf)</w:t>
      </w:r>
    </w:p>
    <w:p w:rsidR="00D8505C" w:rsidRDefault="00D8505C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  <w:r>
        <w:rPr>
          <w:rStyle w:val="bumpedfont15"/>
          <w:sz w:val="27"/>
          <w:szCs w:val="27"/>
        </w:rPr>
        <w:t>Важко уявити собі гіршу ситуацію, ніж діагноз рак у дитини і дивитися, як вона згодом помирає від тяжких побічних дій хіміотерапії. Коли доктор Василь Новицький, винахідник препарату зауважив особливо хороший ефект свого протиракового препарату УКРАЇН на дітей (https://youtu.be/7d3B0KpqdkE), то запропонував</w:t>
      </w:r>
      <w:r w:rsidR="00BE1397">
        <w:rPr>
          <w:rStyle w:val="bumpedfont15"/>
          <w:sz w:val="27"/>
          <w:szCs w:val="27"/>
        </w:rPr>
        <w:t xml:space="preserve"> </w:t>
      </w:r>
      <w:r>
        <w:rPr>
          <w:rStyle w:val="bumpedfont15"/>
          <w:sz w:val="27"/>
          <w:szCs w:val="27"/>
        </w:rPr>
        <w:t>безкоштовно</w:t>
      </w:r>
      <w:r w:rsidR="00BE1397">
        <w:rPr>
          <w:rStyle w:val="bumpedfont15"/>
          <w:sz w:val="27"/>
          <w:szCs w:val="27"/>
        </w:rPr>
        <w:t xml:space="preserve"> </w:t>
      </w:r>
      <w:r>
        <w:rPr>
          <w:rStyle w:val="bumpedfont15"/>
          <w:sz w:val="27"/>
          <w:szCs w:val="27"/>
        </w:rPr>
        <w:t>одній із австрійськ</w:t>
      </w:r>
      <w:r w:rsidR="00BE1397">
        <w:rPr>
          <w:rStyle w:val="bumpedfont15"/>
          <w:sz w:val="27"/>
          <w:szCs w:val="27"/>
        </w:rPr>
        <w:t xml:space="preserve">их дитячих лікарень надати його </w:t>
      </w:r>
      <w:r>
        <w:rPr>
          <w:rStyle w:val="bumpedfont15"/>
          <w:sz w:val="27"/>
          <w:szCs w:val="27"/>
        </w:rPr>
        <w:t xml:space="preserve">для лікування 11 </w:t>
      </w:r>
      <w:proofErr w:type="spellStart"/>
      <w:r>
        <w:rPr>
          <w:rStyle w:val="bumpedfont15"/>
          <w:sz w:val="27"/>
          <w:szCs w:val="27"/>
        </w:rPr>
        <w:t>онкохворих</w:t>
      </w:r>
      <w:proofErr w:type="spellEnd"/>
      <w:r>
        <w:rPr>
          <w:rStyle w:val="bumpedfont15"/>
          <w:sz w:val="27"/>
          <w:szCs w:val="27"/>
        </w:rPr>
        <w:t xml:space="preserve"> маленьких пацієнтів, яких вже відправили додо</w:t>
      </w:r>
      <w:r w:rsidR="00BE1397">
        <w:rPr>
          <w:rStyle w:val="bumpedfont15"/>
          <w:sz w:val="27"/>
          <w:szCs w:val="27"/>
        </w:rPr>
        <w:t xml:space="preserve">му помирати - таким чином можна </w:t>
      </w:r>
      <w:r>
        <w:rPr>
          <w:rStyle w:val="bumpedfont15"/>
          <w:sz w:val="27"/>
          <w:szCs w:val="27"/>
        </w:rPr>
        <w:t>спробувати допомогти дітям, і наочно побачити можливості препарату. Листи так і залишились без відповіді. (https://ukrin.com/index.php?...)</w:t>
      </w:r>
    </w:p>
    <w:p w:rsidR="00D8505C" w:rsidRDefault="00D8505C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  <w:r>
        <w:rPr>
          <w:rStyle w:val="bumpedfont15"/>
          <w:sz w:val="27"/>
          <w:szCs w:val="27"/>
        </w:rPr>
        <w:t xml:space="preserve">Незважаючи на численні дослідження, що підтверджують ефективність препарату </w:t>
      </w:r>
      <w:r>
        <w:rPr>
          <w:rStyle w:val="bumpedfont15"/>
          <w:sz w:val="27"/>
          <w:szCs w:val="27"/>
        </w:rPr>
        <w:t>УКРАЇН (</w:t>
      </w:r>
      <w:r>
        <w:rPr>
          <w:rStyle w:val="bumpedfont15"/>
          <w:sz w:val="27"/>
          <w:szCs w:val="27"/>
        </w:rPr>
        <w:t>https://ukrin.com</w:t>
      </w:r>
      <w:r w:rsidR="002F74CE">
        <w:rPr>
          <w:rStyle w:val="bumpedfont15"/>
          <w:sz w:val="27"/>
          <w:szCs w:val="27"/>
        </w:rPr>
        <w:t>/docs/erfahrungsberichte.pdf, (</w:t>
      </w:r>
      <w:r>
        <w:rPr>
          <w:rStyle w:val="bumpedfont15"/>
          <w:sz w:val="27"/>
          <w:szCs w:val="27"/>
        </w:rPr>
        <w:t>https://ukrin.com/en/efficacy) доктор Новицький вже понад 40 років з незрозумілих причин не може зареєструвати свій протираковий препарат в Австрії, попри те, що всі умови для реєстрації були виконані. (www.ukrin.com/docs/chronologie.pdf)</w:t>
      </w:r>
    </w:p>
    <w:p w:rsidR="00D8505C" w:rsidRDefault="00D8505C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  <w:r>
        <w:rPr>
          <w:rStyle w:val="bumpedfont15"/>
          <w:sz w:val="27"/>
          <w:szCs w:val="27"/>
        </w:rPr>
        <w:t xml:space="preserve">Хоча реєстрація цього протиракового препарату могла б допомогти сотням тисяч </w:t>
      </w:r>
      <w:proofErr w:type="spellStart"/>
      <w:r>
        <w:rPr>
          <w:rStyle w:val="bumpedfont15"/>
          <w:sz w:val="27"/>
          <w:szCs w:val="27"/>
        </w:rPr>
        <w:t>онкохворих</w:t>
      </w:r>
      <w:proofErr w:type="spellEnd"/>
      <w:r>
        <w:rPr>
          <w:rStyle w:val="bumpedfont15"/>
          <w:sz w:val="27"/>
          <w:szCs w:val="27"/>
        </w:rPr>
        <w:t xml:space="preserve"> у всьому світі.</w:t>
      </w:r>
    </w:p>
    <w:p w:rsidR="00D8505C" w:rsidRDefault="00D8505C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  <w:r>
        <w:rPr>
          <w:rStyle w:val="bumpedfont15"/>
          <w:sz w:val="27"/>
          <w:szCs w:val="27"/>
        </w:rPr>
        <w:t>Замість надання докторові Новицькому підтримки й помочі, австрійські чиновники охорони здоров’я лише всіляко перешкоджають йому. Так, зокрема, 11 листопада 2011 року вони конфіскували </w:t>
      </w:r>
    </w:p>
    <w:p w:rsidR="00D8505C" w:rsidRDefault="00D8505C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  <w:r>
        <w:rPr>
          <w:rStyle w:val="bumpedfont15"/>
          <w:sz w:val="27"/>
          <w:szCs w:val="27"/>
        </w:rPr>
        <w:t>5 654 ампул із NSC631570 у Відні (http://www.ukrin.com/docs/2011-11-11-ages-niederschrift.pdf), обґрунтовуючи такі сво</w:t>
      </w:r>
      <w:r>
        <w:rPr>
          <w:rStyle w:val="bumpedfont15"/>
          <w:sz w:val="27"/>
          <w:szCs w:val="27"/>
        </w:rPr>
        <w:t>ї</w:t>
      </w:r>
      <w:r>
        <w:rPr>
          <w:rStyle w:val="bumpedfont15"/>
          <w:sz w:val="27"/>
          <w:szCs w:val="27"/>
        </w:rPr>
        <w:t xml:space="preserve"> дії тим, нібито препарат втратив дію свого реєстраційного посвідчення в Україні. Таке твердж</w:t>
      </w:r>
      <w:r w:rsidR="00BE1397">
        <w:rPr>
          <w:rStyle w:val="bumpedfont15"/>
          <w:sz w:val="27"/>
          <w:szCs w:val="27"/>
        </w:rPr>
        <w:t xml:space="preserve">ення було неправдивим, оскільки </w:t>
      </w:r>
      <w:r>
        <w:rPr>
          <w:rStyle w:val="bumpedfont15"/>
          <w:sz w:val="27"/>
          <w:szCs w:val="27"/>
        </w:rPr>
        <w:t>лише</w:t>
      </w:r>
      <w:r w:rsidR="00BE1397">
        <w:rPr>
          <w:rStyle w:val="bumpedfont15"/>
          <w:sz w:val="27"/>
          <w:szCs w:val="27"/>
        </w:rPr>
        <w:t xml:space="preserve"> </w:t>
      </w:r>
      <w:r>
        <w:rPr>
          <w:rStyle w:val="bumpedfont15"/>
          <w:sz w:val="27"/>
          <w:szCs w:val="27"/>
        </w:rPr>
        <w:t>14.11.2011(через 3 дні), - в Україні колишній міністр о</w:t>
      </w:r>
      <w:r w:rsidR="00BE1397">
        <w:rPr>
          <w:rStyle w:val="bumpedfont15"/>
          <w:sz w:val="27"/>
          <w:szCs w:val="27"/>
        </w:rPr>
        <w:t xml:space="preserve">хорони здоров’я лише призупинив (а не скасував) </w:t>
      </w:r>
      <w:r>
        <w:rPr>
          <w:rStyle w:val="bumpedfont15"/>
          <w:sz w:val="27"/>
          <w:szCs w:val="27"/>
        </w:rPr>
        <w:t>дію реєстраційного посвідчення препарату. А згодом це неправомірне рішення</w:t>
      </w:r>
      <w:r w:rsidR="00BE1397">
        <w:rPr>
          <w:rStyle w:val="bumpedfont15"/>
          <w:sz w:val="27"/>
          <w:szCs w:val="27"/>
        </w:rPr>
        <w:t xml:space="preserve"> було </w:t>
      </w:r>
      <w:r>
        <w:rPr>
          <w:rStyle w:val="bumpedfont15"/>
          <w:sz w:val="27"/>
          <w:szCs w:val="27"/>
        </w:rPr>
        <w:t>відмінено. </w:t>
      </w:r>
    </w:p>
    <w:p w:rsidR="00D8505C" w:rsidRDefault="00D8505C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  <w:r>
        <w:rPr>
          <w:rStyle w:val="bumpedfont15"/>
          <w:sz w:val="27"/>
          <w:szCs w:val="27"/>
        </w:rPr>
        <w:t>Однак такими своїми діями австрійськ</w:t>
      </w:r>
      <w:r w:rsidR="00BE1397">
        <w:rPr>
          <w:rStyle w:val="bumpedfont15"/>
          <w:sz w:val="27"/>
          <w:szCs w:val="27"/>
        </w:rPr>
        <w:t xml:space="preserve">і чиновники вкотре унеможливили допомогу і </w:t>
      </w:r>
      <w:r>
        <w:rPr>
          <w:rStyle w:val="bumpedfont15"/>
          <w:sz w:val="27"/>
          <w:szCs w:val="27"/>
        </w:rPr>
        <w:t xml:space="preserve">лікування всіх </w:t>
      </w:r>
      <w:proofErr w:type="spellStart"/>
      <w:r>
        <w:rPr>
          <w:rStyle w:val="bumpedfont15"/>
          <w:sz w:val="27"/>
          <w:szCs w:val="27"/>
        </w:rPr>
        <w:t>онкохворих</w:t>
      </w:r>
      <w:proofErr w:type="spellEnd"/>
      <w:r>
        <w:rPr>
          <w:rStyle w:val="bumpedfont15"/>
          <w:sz w:val="27"/>
          <w:szCs w:val="27"/>
        </w:rPr>
        <w:t xml:space="preserve"> пацієнтів, - і особливо дітей, - у всьому світі. </w:t>
      </w:r>
    </w:p>
    <w:p w:rsidR="00D8505C" w:rsidRDefault="00BE1397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  <w:r>
        <w:rPr>
          <w:rStyle w:val="bumpedfont15"/>
          <w:sz w:val="27"/>
          <w:szCs w:val="27"/>
        </w:rPr>
        <w:t xml:space="preserve">І щоб протидіяти </w:t>
      </w:r>
      <w:r w:rsidR="00D8505C">
        <w:rPr>
          <w:rStyle w:val="bumpedfont15"/>
          <w:sz w:val="27"/>
          <w:szCs w:val="27"/>
        </w:rPr>
        <w:t>подальшому</w:t>
      </w:r>
      <w:r>
        <w:rPr>
          <w:rStyle w:val="bumpedfont15"/>
          <w:sz w:val="27"/>
          <w:szCs w:val="27"/>
        </w:rPr>
        <w:t xml:space="preserve"> </w:t>
      </w:r>
      <w:r w:rsidR="00D8505C">
        <w:rPr>
          <w:rStyle w:val="bumpedfont15"/>
          <w:sz w:val="27"/>
          <w:szCs w:val="27"/>
        </w:rPr>
        <w:t xml:space="preserve">розповсюдження інформації про позитивні результати лікування </w:t>
      </w:r>
      <w:proofErr w:type="spellStart"/>
      <w:r w:rsidR="00D8505C">
        <w:rPr>
          <w:rStyle w:val="bumpedfont15"/>
          <w:sz w:val="27"/>
          <w:szCs w:val="27"/>
        </w:rPr>
        <w:t>УКРАЇНом</w:t>
      </w:r>
      <w:proofErr w:type="spellEnd"/>
      <w:r w:rsidR="00D8505C">
        <w:rPr>
          <w:rStyle w:val="bumpedfont15"/>
          <w:sz w:val="27"/>
          <w:szCs w:val="27"/>
        </w:rPr>
        <w:t xml:space="preserve"> </w:t>
      </w:r>
      <w:proofErr w:type="spellStart"/>
      <w:r w:rsidR="00D8505C">
        <w:rPr>
          <w:rStyle w:val="bumpedfont15"/>
          <w:sz w:val="27"/>
          <w:szCs w:val="27"/>
        </w:rPr>
        <w:t>онкохворих</w:t>
      </w:r>
      <w:proofErr w:type="spellEnd"/>
      <w:r w:rsidR="00D8505C">
        <w:rPr>
          <w:rStyle w:val="bumpedfont15"/>
          <w:sz w:val="27"/>
          <w:szCs w:val="27"/>
        </w:rPr>
        <w:t xml:space="preserve"> пацієнтів, проти доктора Новицького почали фабрикувати кримінальну справу.</w:t>
      </w:r>
    </w:p>
    <w:p w:rsidR="00D8505C" w:rsidRDefault="00D8505C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  <w:r>
        <w:rPr>
          <w:rStyle w:val="bumpedfont15"/>
          <w:sz w:val="27"/>
          <w:szCs w:val="27"/>
        </w:rPr>
        <w:t xml:space="preserve">Звинувачували його в тому, що він </w:t>
      </w:r>
      <w:proofErr w:type="spellStart"/>
      <w:r>
        <w:rPr>
          <w:rStyle w:val="bumpedfont15"/>
          <w:sz w:val="27"/>
          <w:szCs w:val="27"/>
        </w:rPr>
        <w:t>переетикетовував</w:t>
      </w:r>
      <w:proofErr w:type="spellEnd"/>
      <w:r>
        <w:rPr>
          <w:rStyle w:val="bumpedfont15"/>
          <w:sz w:val="27"/>
          <w:szCs w:val="27"/>
        </w:rPr>
        <w:t xml:space="preserve"> препарат, що, власне, не є злочином, адже добре відомо, що всі </w:t>
      </w:r>
      <w:proofErr w:type="spellStart"/>
      <w:r>
        <w:rPr>
          <w:rStyle w:val="bumpedfont15"/>
          <w:sz w:val="27"/>
          <w:szCs w:val="27"/>
        </w:rPr>
        <w:t>фармвиробники</w:t>
      </w:r>
      <w:proofErr w:type="spellEnd"/>
      <w:r>
        <w:rPr>
          <w:rStyle w:val="bumpedfont15"/>
          <w:sz w:val="27"/>
          <w:szCs w:val="27"/>
        </w:rPr>
        <w:t xml:space="preserve"> роблять це (https://ukrin.com/index.php?...). Окрім того, суд найняв експерта з метою перевірити препарат з різних років виробництва, який довів, що препарат не втрачає своєї дії й ефективності з роками, адже УКРАЇН - це солі алкалоїдів чистотілу, а солі, як відомо, не змінюють своїх властивостей з часом. (https://ukrin.com/docs/Dobianer_18.03.2016.pdf).</w:t>
      </w:r>
    </w:p>
    <w:p w:rsidR="00D8505C" w:rsidRDefault="00D8505C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  <w:r>
        <w:rPr>
          <w:rStyle w:val="bumpedfont15"/>
          <w:sz w:val="27"/>
          <w:szCs w:val="27"/>
        </w:rPr>
        <w:lastRenderedPageBreak/>
        <w:t>Більше того, австрійські чиновники втручалися у внутрішні справи інших країн, вимагаючи зняти реєстрацію препарату, зокрема, в Мексиці, Україні та ряді інших держав. (https://ukrin.com/en/node/419)</w:t>
      </w:r>
    </w:p>
    <w:p w:rsidR="00D8505C" w:rsidRDefault="00D8505C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  <w:r>
        <w:rPr>
          <w:rStyle w:val="bumpedfont15"/>
          <w:sz w:val="27"/>
          <w:szCs w:val="27"/>
        </w:rPr>
        <w:t>Оскільки для доктора Новицького було важливим рятувати життя хворих, то багатьом пацієнтам він давав препарат безкоштовно, якщо вони собі не могли дозволить лікуватися ним, а страхові компанії не хотіли перебирати на себе кошти на лікування. (https://ukrin.com/docs/Zwischenbericht.pdf). Замість того, аби витрачати час на дослідження, доктор Новицький змушений боротися з бюрократичною системою австрійської влади, а тим часом пацієнти продовжують помирати. </w:t>
      </w:r>
    </w:p>
    <w:p w:rsidR="00D8505C" w:rsidRDefault="00D8505C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  <w:r>
        <w:rPr>
          <w:rStyle w:val="bumpedfont15"/>
          <w:sz w:val="27"/>
          <w:szCs w:val="27"/>
        </w:rPr>
        <w:t xml:space="preserve">І це при тому, що навіть самі австрійські чиновники </w:t>
      </w:r>
      <w:proofErr w:type="spellStart"/>
      <w:r>
        <w:rPr>
          <w:rStyle w:val="bumpedfont15"/>
          <w:sz w:val="27"/>
          <w:szCs w:val="27"/>
        </w:rPr>
        <w:t>МОЗу</w:t>
      </w:r>
      <w:proofErr w:type="spellEnd"/>
      <w:r>
        <w:rPr>
          <w:rStyle w:val="bumpedfont15"/>
          <w:sz w:val="27"/>
          <w:szCs w:val="27"/>
        </w:rPr>
        <w:t xml:space="preserve"> визнали чудову дію Україну (http://www.ukrin.com/docs/Zitate_Abschlussgutachten_1992.pdf), а клінічні дослідження показали значну перевагу препарату перед хіміотерапією. (https://ukrin.com/docs/Susak_1996.pdf)</w:t>
      </w:r>
    </w:p>
    <w:p w:rsidR="00D8505C" w:rsidRDefault="00D8505C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  <w:r>
        <w:rPr>
          <w:rStyle w:val="bumpedfont15"/>
          <w:sz w:val="27"/>
          <w:szCs w:val="27"/>
        </w:rPr>
        <w:t xml:space="preserve">Скидається на те, що комусь вигідно не реєструвати такий ефективний та потрібний </w:t>
      </w:r>
      <w:proofErr w:type="spellStart"/>
      <w:r>
        <w:rPr>
          <w:rStyle w:val="bumpedfont15"/>
          <w:sz w:val="27"/>
          <w:szCs w:val="27"/>
        </w:rPr>
        <w:t>онкохворим</w:t>
      </w:r>
      <w:proofErr w:type="spellEnd"/>
      <w:r>
        <w:rPr>
          <w:rStyle w:val="bumpedfont15"/>
          <w:sz w:val="27"/>
          <w:szCs w:val="27"/>
        </w:rPr>
        <w:t xml:space="preserve"> пацієнтам препарат. Тож кому це вигідно? (https://ukrin.com/en/node/418 )</w:t>
      </w:r>
    </w:p>
    <w:p w:rsidR="00D8505C" w:rsidRDefault="00D8505C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  <w:r>
        <w:rPr>
          <w:rStyle w:val="bumpedfont15"/>
          <w:sz w:val="27"/>
          <w:szCs w:val="27"/>
        </w:rPr>
        <w:t xml:space="preserve">Тому тут мовчати не можна, адже мова йде про </w:t>
      </w:r>
      <w:proofErr w:type="spellStart"/>
      <w:r>
        <w:rPr>
          <w:rStyle w:val="bumpedfont15"/>
          <w:sz w:val="27"/>
          <w:szCs w:val="27"/>
        </w:rPr>
        <w:t>онкохворих</w:t>
      </w:r>
      <w:proofErr w:type="spellEnd"/>
      <w:r>
        <w:rPr>
          <w:rStyle w:val="bumpedfont15"/>
          <w:sz w:val="27"/>
          <w:szCs w:val="27"/>
        </w:rPr>
        <w:t xml:space="preserve"> пацієнтів та особливо про дітей. Якщо ми мовчимо, то </w:t>
      </w:r>
      <w:proofErr w:type="spellStart"/>
      <w:r>
        <w:rPr>
          <w:rStyle w:val="bumpedfont15"/>
          <w:sz w:val="27"/>
          <w:szCs w:val="27"/>
        </w:rPr>
        <w:t>співдіємо</w:t>
      </w:r>
      <w:proofErr w:type="spellEnd"/>
      <w:r>
        <w:rPr>
          <w:rStyle w:val="bumpedfont15"/>
          <w:sz w:val="27"/>
          <w:szCs w:val="27"/>
        </w:rPr>
        <w:t xml:space="preserve"> злочину. Тому просимо зробити з Вашого боку все, щоб припинити це свавілля.</w:t>
      </w:r>
    </w:p>
    <w:p w:rsidR="00D8505C" w:rsidRDefault="00D8505C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</w:p>
    <w:p w:rsidR="00D8505C" w:rsidRDefault="00D8505C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  <w:r>
        <w:rPr>
          <w:rStyle w:val="bumpedfont15"/>
          <w:sz w:val="27"/>
          <w:szCs w:val="27"/>
        </w:rPr>
        <w:t xml:space="preserve">Вікторія </w:t>
      </w:r>
      <w:proofErr w:type="spellStart"/>
      <w:r>
        <w:rPr>
          <w:rStyle w:val="bumpedfont15"/>
          <w:sz w:val="27"/>
          <w:szCs w:val="27"/>
        </w:rPr>
        <w:t>Романчук</w:t>
      </w:r>
      <w:proofErr w:type="spellEnd"/>
      <w:r>
        <w:rPr>
          <w:rStyle w:val="bumpedfont15"/>
          <w:sz w:val="27"/>
          <w:szCs w:val="27"/>
        </w:rPr>
        <w:t>,</w:t>
      </w:r>
    </w:p>
    <w:p w:rsidR="00D8505C" w:rsidRDefault="00D8505C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</w:p>
    <w:p w:rsidR="00D8505C" w:rsidRDefault="00D8505C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  <w:r>
        <w:rPr>
          <w:rStyle w:val="bumpedfont15"/>
          <w:sz w:val="27"/>
          <w:szCs w:val="27"/>
        </w:rPr>
        <w:t>Журналіст, кореспондент,</w:t>
      </w:r>
    </w:p>
    <w:p w:rsidR="00D8505C" w:rsidRDefault="00D8505C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  <w:r>
        <w:rPr>
          <w:rStyle w:val="bumpedfont15"/>
          <w:sz w:val="27"/>
          <w:szCs w:val="27"/>
        </w:rPr>
        <w:t>Журнал «</w:t>
      </w:r>
      <w:proofErr w:type="spellStart"/>
      <w:r>
        <w:rPr>
          <w:rStyle w:val="bumpedfont15"/>
          <w:sz w:val="27"/>
          <w:szCs w:val="27"/>
        </w:rPr>
        <w:t>Універсум</w:t>
      </w:r>
      <w:proofErr w:type="spellEnd"/>
      <w:r>
        <w:rPr>
          <w:rStyle w:val="bumpedfont15"/>
          <w:sz w:val="27"/>
          <w:szCs w:val="27"/>
        </w:rPr>
        <w:t>» (Львів, Україна),</w:t>
      </w:r>
    </w:p>
    <w:p w:rsidR="00D8505C" w:rsidRDefault="00D8505C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</w:p>
    <w:p w:rsidR="00D8505C" w:rsidRDefault="00D8505C" w:rsidP="002F74CE">
      <w:pPr>
        <w:pStyle w:val="s4"/>
        <w:spacing w:before="0" w:beforeAutospacing="0" w:after="0" w:afterAutospacing="0"/>
        <w:ind w:firstLine="567"/>
        <w:rPr>
          <w:rFonts w:ascii="-webkit-standard" w:hAnsi="-webkit-standard"/>
          <w:sz w:val="27"/>
          <w:szCs w:val="27"/>
        </w:rPr>
      </w:pPr>
      <w:r>
        <w:rPr>
          <w:rStyle w:val="bumpedfont15"/>
          <w:sz w:val="27"/>
          <w:szCs w:val="27"/>
        </w:rPr>
        <w:t>Член Світової організації періодичної преси (Брюссель, Бельгія)</w:t>
      </w:r>
    </w:p>
    <w:bookmarkEnd w:id="0"/>
    <w:p w:rsidR="007E27C9" w:rsidRPr="00D8505C" w:rsidRDefault="007E27C9" w:rsidP="002F74CE">
      <w:pPr>
        <w:ind w:firstLine="567"/>
        <w:rPr>
          <w:lang w:val="uk-UA"/>
        </w:rPr>
      </w:pPr>
    </w:p>
    <w:sectPr w:rsidR="007E27C9" w:rsidRPr="00D8505C" w:rsidSect="00E57911">
      <w:type w:val="continuous"/>
      <w:pgSz w:w="11907" w:h="16840" w:code="9"/>
      <w:pgMar w:top="1134" w:right="1134" w:bottom="1134" w:left="1418" w:header="0" w:footer="6" w:gutter="0"/>
      <w:cols w:space="102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64"/>
    <w:rsid w:val="000E31C3"/>
    <w:rsid w:val="002F74CE"/>
    <w:rsid w:val="00461393"/>
    <w:rsid w:val="00535ED0"/>
    <w:rsid w:val="005F2264"/>
    <w:rsid w:val="006C0125"/>
    <w:rsid w:val="007809D1"/>
    <w:rsid w:val="007E27C9"/>
    <w:rsid w:val="00BE1397"/>
    <w:rsid w:val="00D8505C"/>
    <w:rsid w:val="00E57911"/>
    <w:rsid w:val="00F7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93"/>
    <w:pPr>
      <w:spacing w:line="360" w:lineRule="auto"/>
    </w:pPr>
    <w:rPr>
      <w:rFonts w:ascii="Times New Roman" w:hAnsi="Times New Roman" w:cs="Times New Roman"/>
      <w:sz w:val="24"/>
      <w:lang w:val="es-ES_tradnl" w:eastAsia="en-US"/>
    </w:rPr>
  </w:style>
  <w:style w:type="paragraph" w:styleId="1">
    <w:name w:val="heading 1"/>
    <w:basedOn w:val="a"/>
    <w:next w:val="a"/>
    <w:link w:val="10"/>
    <w:uiPriority w:val="9"/>
    <w:qFormat/>
    <w:rsid w:val="006C012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C0125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s3">
    <w:name w:val="s3"/>
    <w:basedOn w:val="a"/>
    <w:rsid w:val="00D8505C"/>
    <w:pPr>
      <w:spacing w:before="100" w:beforeAutospacing="1" w:after="100" w:afterAutospacing="1" w:line="240" w:lineRule="auto"/>
    </w:pPr>
    <w:rPr>
      <w:rFonts w:eastAsia="Times New Roman"/>
      <w:szCs w:val="24"/>
      <w:lang w:val="uk-UA" w:eastAsia="uk-UA"/>
    </w:rPr>
  </w:style>
  <w:style w:type="character" w:customStyle="1" w:styleId="bumpedfont15">
    <w:name w:val="bumpedfont15"/>
    <w:basedOn w:val="a0"/>
    <w:rsid w:val="00D8505C"/>
  </w:style>
  <w:style w:type="paragraph" w:customStyle="1" w:styleId="s4">
    <w:name w:val="s4"/>
    <w:basedOn w:val="a"/>
    <w:rsid w:val="00D8505C"/>
    <w:pPr>
      <w:spacing w:before="100" w:beforeAutospacing="1" w:after="100" w:afterAutospacing="1" w:line="240" w:lineRule="auto"/>
    </w:pPr>
    <w:rPr>
      <w:rFonts w:eastAsia="Times New Roman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93"/>
    <w:pPr>
      <w:spacing w:line="360" w:lineRule="auto"/>
    </w:pPr>
    <w:rPr>
      <w:rFonts w:ascii="Times New Roman" w:hAnsi="Times New Roman" w:cs="Times New Roman"/>
      <w:sz w:val="24"/>
      <w:lang w:val="es-ES_tradnl" w:eastAsia="en-US"/>
    </w:rPr>
  </w:style>
  <w:style w:type="paragraph" w:styleId="1">
    <w:name w:val="heading 1"/>
    <w:basedOn w:val="a"/>
    <w:next w:val="a"/>
    <w:link w:val="10"/>
    <w:uiPriority w:val="9"/>
    <w:qFormat/>
    <w:rsid w:val="006C012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C0125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s3">
    <w:name w:val="s3"/>
    <w:basedOn w:val="a"/>
    <w:rsid w:val="00D8505C"/>
    <w:pPr>
      <w:spacing w:before="100" w:beforeAutospacing="1" w:after="100" w:afterAutospacing="1" w:line="240" w:lineRule="auto"/>
    </w:pPr>
    <w:rPr>
      <w:rFonts w:eastAsia="Times New Roman"/>
      <w:szCs w:val="24"/>
      <w:lang w:val="uk-UA" w:eastAsia="uk-UA"/>
    </w:rPr>
  </w:style>
  <w:style w:type="character" w:customStyle="1" w:styleId="bumpedfont15">
    <w:name w:val="bumpedfont15"/>
    <w:basedOn w:val="a0"/>
    <w:rsid w:val="00D8505C"/>
  </w:style>
  <w:style w:type="paragraph" w:customStyle="1" w:styleId="s4">
    <w:name w:val="s4"/>
    <w:basedOn w:val="a"/>
    <w:rsid w:val="00D8505C"/>
    <w:pPr>
      <w:spacing w:before="100" w:beforeAutospacing="1" w:after="100" w:afterAutospacing="1" w:line="240" w:lineRule="auto"/>
    </w:pPr>
    <w:rPr>
      <w:rFonts w:eastAsia="Times New Roman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2650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</dc:creator>
  <cp:lastModifiedBy>bohdan</cp:lastModifiedBy>
  <cp:revision>6</cp:revision>
  <dcterms:created xsi:type="dcterms:W3CDTF">2020-01-04T15:28:00Z</dcterms:created>
  <dcterms:modified xsi:type="dcterms:W3CDTF">2020-01-04T19:32:00Z</dcterms:modified>
</cp:coreProperties>
</file>